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8" w:y="3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7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6" w:y="57"/>
        <w:widowControl w:val="0"/>
        <w:rPr>
          <w:sz w:val="2"/>
          <w:szCs w:val="2"/>
        </w:rPr>
      </w:pPr>
      <w:r>
        <w:pict>
          <v:shape id="_x0000_s1027" type="#_x0000_t75" style="width:571pt;height:8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k4KHvO9xoM5iA71u6BPMTtrXFFQ6MFhUzVc4cmxaB1g=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Hx9H2HS7BxpBG6RG9V8sDPf89iCYlum1SZ5FC8ekSuo=</DigestValue>
    </Reference>
  </SignedInfo>
  <SignatureValue>YIeW5L5hkHEUtx3ll5gyw8VNf/T8ZHFYOTdRS2gAV/8UT3YH0izVthkJgdn2WBju
3Q0OjAm+5A3eUF9V4r4IuA==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bVkxHM65PuE+PMToIqKCeXXSSxc=</DigestValue>
      </Reference>
      <Reference URI="/word/document.xml?ContentType=application/vnd.openxmlformats-officedocument.wordprocessingml.document.main+xml">
        <DigestMethod Algorithm="http://www.w3.org/2000/09/xmldsig#sha1"/>
        <DigestValue>EgZBgA9jAsWZzS/xqBnuMclg8ik=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kktFDKNu4sbxU3tdMApVjHceohM=</DigestValue>
      </Reference>
      <Reference URI="/word/media/image2.jpeg?ContentType=image/jpeg">
        <DigestMethod Algorithm="http://www.w3.org/2000/09/xmldsig#sha1"/>
        <DigestValue>grjiFU6Q6PWr0QqqiYJsTv3RlzY=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2021-04-21T06:06:00Z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2021-04-21T06:06:00Z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