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EA" w:rsidRDefault="009965EA" w:rsidP="00FC7CC3">
      <w:pPr>
        <w:pStyle w:val="a3"/>
        <w:tabs>
          <w:tab w:val="left" w:pos="8789"/>
        </w:tabs>
        <w:ind w:left="0"/>
        <w:rPr>
          <w:sz w:val="27"/>
          <w:szCs w:val="27"/>
        </w:rPr>
      </w:pPr>
      <w:bookmarkStart w:id="0" w:name="_GoBack"/>
      <w:bookmarkEnd w:id="0"/>
      <w:proofErr w:type="gramStart"/>
      <w:r>
        <w:rPr>
          <w:sz w:val="27"/>
          <w:szCs w:val="27"/>
        </w:rPr>
        <w:t>Муниципальное  дошкольное</w:t>
      </w:r>
      <w:proofErr w:type="gramEnd"/>
      <w:r>
        <w:rPr>
          <w:sz w:val="27"/>
          <w:szCs w:val="27"/>
        </w:rPr>
        <w:t xml:space="preserve"> образовательное автономное учреждение «Детский сад № 126»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 xml:space="preserve">460058, </w:t>
      </w:r>
      <w:proofErr w:type="spellStart"/>
      <w:r>
        <w:rPr>
          <w:sz w:val="27"/>
          <w:szCs w:val="27"/>
        </w:rPr>
        <w:t>г.Оренбург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ул.Чкалова</w:t>
      </w:r>
      <w:proofErr w:type="spellEnd"/>
      <w:r>
        <w:rPr>
          <w:sz w:val="27"/>
          <w:szCs w:val="27"/>
        </w:rPr>
        <w:t>, 49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тел. 43-11-80, </w:t>
      </w:r>
      <w:proofErr w:type="spellStart"/>
      <w:r>
        <w:rPr>
          <w:sz w:val="27"/>
          <w:szCs w:val="27"/>
        </w:rPr>
        <w:t>тел.бухгалтерии</w:t>
      </w:r>
      <w:proofErr w:type="spellEnd"/>
      <w:r>
        <w:rPr>
          <w:sz w:val="27"/>
          <w:szCs w:val="27"/>
        </w:rPr>
        <w:t xml:space="preserve"> 98-76-37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</w:p>
    <w:p w:rsidR="009965EA" w:rsidRDefault="009965EA" w:rsidP="009965EA">
      <w:pPr>
        <w:pStyle w:val="a3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>для заключения договоров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>ИНН 5610041455 КПП 561001001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финансовое управление администрации </w:t>
      </w:r>
      <w:proofErr w:type="spellStart"/>
      <w:r>
        <w:rPr>
          <w:sz w:val="27"/>
          <w:szCs w:val="27"/>
        </w:rPr>
        <w:t>г.Оренбурга</w:t>
      </w:r>
      <w:proofErr w:type="spellEnd"/>
      <w:r>
        <w:rPr>
          <w:sz w:val="27"/>
          <w:szCs w:val="27"/>
        </w:rPr>
        <w:t xml:space="preserve"> (МДОАУ № 126, л/</w:t>
      </w:r>
      <w:proofErr w:type="spellStart"/>
      <w:r>
        <w:rPr>
          <w:sz w:val="27"/>
          <w:szCs w:val="27"/>
        </w:rPr>
        <w:t>сч</w:t>
      </w:r>
      <w:proofErr w:type="spellEnd"/>
      <w:r>
        <w:rPr>
          <w:sz w:val="27"/>
          <w:szCs w:val="27"/>
        </w:rPr>
        <w:t xml:space="preserve"> 039.30.130.2</w:t>
      </w:r>
      <w:proofErr w:type="gramStart"/>
      <w:r>
        <w:rPr>
          <w:sz w:val="27"/>
          <w:szCs w:val="27"/>
        </w:rPr>
        <w:t>,  039.30.130.4</w:t>
      </w:r>
      <w:proofErr w:type="gramEnd"/>
      <w:r>
        <w:rPr>
          <w:sz w:val="27"/>
          <w:szCs w:val="27"/>
        </w:rPr>
        <w:t>, 039.30.130.5)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р/с 03234643537010005300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Банк: Отделение Оренбург // УФК по Оренбургской области, г. Оренбург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БИК 015354008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40102810545370000045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</w:p>
    <w:p w:rsidR="009965EA" w:rsidRDefault="009965EA" w:rsidP="009965EA">
      <w:pPr>
        <w:pStyle w:val="a3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>для средств во временном распоряжении (для торгов):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>ИНН 5610041455 КПП 561001001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финансовое управление администрации </w:t>
      </w:r>
      <w:proofErr w:type="spellStart"/>
      <w:r>
        <w:rPr>
          <w:sz w:val="27"/>
          <w:szCs w:val="27"/>
        </w:rPr>
        <w:t>г.Оренбурга</w:t>
      </w:r>
      <w:proofErr w:type="spellEnd"/>
      <w:r>
        <w:rPr>
          <w:sz w:val="27"/>
          <w:szCs w:val="27"/>
        </w:rPr>
        <w:t xml:space="preserve"> (МДОАУ № 126, л/</w:t>
      </w:r>
      <w:proofErr w:type="spellStart"/>
      <w:r>
        <w:rPr>
          <w:sz w:val="27"/>
          <w:szCs w:val="27"/>
        </w:rPr>
        <w:t>сч</w:t>
      </w:r>
      <w:proofErr w:type="spellEnd"/>
      <w:r>
        <w:rPr>
          <w:sz w:val="27"/>
          <w:szCs w:val="27"/>
        </w:rPr>
        <w:t xml:space="preserve"> 039.30.130.3)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р/с 03232643537010005300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Банк: Отделение Оренбург // УФК по Оренбургской области, г. Оренбург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БИК 015354008</w:t>
      </w:r>
    </w:p>
    <w:p w:rsidR="009965EA" w:rsidRDefault="009965EA" w:rsidP="009965EA">
      <w:pPr>
        <w:pStyle w:val="a3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40102810545370000045</w:t>
      </w:r>
    </w:p>
    <w:p w:rsidR="009965EA" w:rsidRDefault="009965EA" w:rsidP="009965EA">
      <w:pPr>
        <w:pStyle w:val="a3"/>
        <w:ind w:left="0"/>
        <w:rPr>
          <w:sz w:val="27"/>
          <w:szCs w:val="27"/>
        </w:rPr>
      </w:pPr>
    </w:p>
    <w:p w:rsidR="00070AB2" w:rsidRDefault="009965EA" w:rsidP="009965EA">
      <w:r>
        <w:rPr>
          <w:sz w:val="27"/>
          <w:szCs w:val="27"/>
        </w:rPr>
        <w:t xml:space="preserve">Заведующий МДОАУ № 126   О.Н. </w:t>
      </w:r>
      <w:proofErr w:type="spellStart"/>
      <w:r>
        <w:rPr>
          <w:sz w:val="27"/>
          <w:szCs w:val="27"/>
        </w:rPr>
        <w:t>Мусинова</w:t>
      </w:r>
      <w:proofErr w:type="spellEnd"/>
    </w:p>
    <w:sectPr w:rsidR="0007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59"/>
    <w:rsid w:val="00070AB2"/>
    <w:rsid w:val="00505A59"/>
    <w:rsid w:val="009965EA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D87F-2AF6-4873-9950-B382863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EA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EA"/>
    <w:pPr>
      <w:spacing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4</cp:revision>
  <dcterms:created xsi:type="dcterms:W3CDTF">2020-11-24T04:48:00Z</dcterms:created>
  <dcterms:modified xsi:type="dcterms:W3CDTF">2020-12-16T11:24:00Z</dcterms:modified>
</cp:coreProperties>
</file>